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FD7D8D" w:rsidRDefault="00265030">
          <w:pPr>
            <w:pStyle w:val="30"/>
            <w:tabs>
              <w:tab w:val="right" w:leader="dot" w:pos="8296"/>
            </w:tabs>
          </w:pPr>
          <w:r w:rsidRPr="00265030">
            <w:rPr>
              <w:rFonts w:ascii="微软雅黑" w:eastAsia="微软雅黑" w:hAnsi="微软雅黑"/>
              <w:szCs w:val="21"/>
            </w:rPr>
            <w:fldChar w:fldCharType="begin"/>
          </w:r>
          <w:r w:rsidR="00B44495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265030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 w:rsidR="00B44495">
              <w:rPr>
                <w:rStyle w:val="a9"/>
                <w:rFonts w:ascii="微软雅黑" w:eastAsia="微软雅黑" w:hAnsi="微软雅黑"/>
              </w:rPr>
              <w:t>重要提醒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_Toc486530802 \h </w:instrText>
            </w:r>
            <w:r>
              <w:fldChar w:fldCharType="separate"/>
            </w:r>
            <w:r w:rsidR="00B44495">
              <w:t>2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680"/>
              <w:tab w:val="right" w:leader="dot" w:pos="8296"/>
            </w:tabs>
          </w:pPr>
          <w:hyperlink w:anchor="_Toc486530803" w:history="1">
            <w:r w:rsidR="00B44495">
              <w:rPr>
                <w:rStyle w:val="a9"/>
                <w:rFonts w:ascii="微软雅黑" w:eastAsia="微软雅黑" w:hAnsi="微软雅黑"/>
              </w:rPr>
              <w:t>一、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登录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_Toc486530803 \h </w:instrText>
            </w:r>
            <w:r>
              <w:fldChar w:fldCharType="separate"/>
            </w:r>
            <w:r w:rsidR="00B44495">
              <w:t>2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04" w:history="1">
            <w:r w:rsidR="00B44495">
              <w:rPr>
                <w:rStyle w:val="a9"/>
                <w:rFonts w:ascii="微软雅黑" w:eastAsia="微软雅黑" w:hAnsi="微软雅黑"/>
              </w:rPr>
              <w:t>⒈ 新生登录—选课名单已导入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_Toc486530804 \h </w:instrText>
            </w:r>
            <w:r>
              <w:fldChar w:fldCharType="separate"/>
            </w:r>
            <w:r w:rsidR="00B44495">
              <w:t>2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05" w:history="1">
            <w:r w:rsidR="00B44495">
              <w:rPr>
                <w:rStyle w:val="a9"/>
                <w:rFonts w:ascii="微软雅黑" w:eastAsia="微软雅黑" w:hAnsi="微软雅黑"/>
              </w:rPr>
              <w:t>⒉ 新生登录—选课名单未导入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_Toc486530805 \h </w:instrText>
            </w:r>
            <w:r>
              <w:fldChar w:fldCharType="separate"/>
            </w:r>
            <w:r w:rsidR="00B44495">
              <w:t>4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06" w:history="1">
            <w:r w:rsidR="00B44495">
              <w:rPr>
                <w:rStyle w:val="a9"/>
                <w:rFonts w:ascii="微软雅黑" w:eastAsia="微软雅黑" w:hAnsi="微软雅黑"/>
              </w:rPr>
              <w:t>3. 老生登录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_Toc486530806 \h </w:instrText>
            </w:r>
            <w:r>
              <w:fldChar w:fldCharType="separate"/>
            </w:r>
            <w:r w:rsidR="00B44495">
              <w:t>5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07" w:history="1">
            <w:r w:rsidR="00B44495">
              <w:rPr>
                <w:rStyle w:val="a9"/>
                <w:rFonts w:ascii="微软雅黑" w:eastAsia="微软雅黑" w:hAnsi="微软雅黑"/>
              </w:rPr>
              <w:t>4. 登录常见问题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_Toc486530807 \h </w:instrText>
            </w:r>
            <w:r>
              <w:fldChar w:fldCharType="separate"/>
            </w:r>
            <w:r w:rsidR="00B44495">
              <w:t>5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680"/>
              <w:tab w:val="right" w:leader="dot" w:pos="8296"/>
            </w:tabs>
          </w:pPr>
          <w:hyperlink w:anchor="_Toc486530808" w:history="1">
            <w:r w:rsidR="00B44495">
              <w:rPr>
                <w:rStyle w:val="a9"/>
                <w:rFonts w:ascii="微软雅黑" w:eastAsia="微软雅黑" w:hAnsi="微软雅黑"/>
              </w:rPr>
              <w:t>二、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查看课程信息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_Toc486530808 \h </w:instrText>
            </w:r>
            <w:r>
              <w:fldChar w:fldCharType="separate"/>
            </w:r>
            <w:r w:rsidR="00B44495">
              <w:t>7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260"/>
              <w:tab w:val="right" w:leader="dot" w:pos="8296"/>
            </w:tabs>
          </w:pPr>
          <w:hyperlink w:anchor="_Toc486530809" w:history="1">
            <w:r w:rsidR="00B44495">
              <w:rPr>
                <w:rStyle w:val="a9"/>
                <w:rFonts w:ascii="微软雅黑" w:eastAsia="微软雅黑" w:hAnsi="微软雅黑"/>
              </w:rPr>
              <w:t>1.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课程卡片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_Toc486530809 \h </w:instrText>
            </w:r>
            <w:r>
              <w:fldChar w:fldCharType="separate"/>
            </w:r>
            <w:r w:rsidR="00B44495">
              <w:t>7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260"/>
              <w:tab w:val="right" w:leader="dot" w:pos="8296"/>
            </w:tabs>
          </w:pPr>
          <w:hyperlink w:anchor="_Toc486530810" w:history="1">
            <w:r w:rsidR="00B44495">
              <w:rPr>
                <w:rStyle w:val="a9"/>
                <w:rFonts w:ascii="微软雅黑" w:eastAsia="微软雅黑" w:hAnsi="微软雅黑"/>
              </w:rPr>
              <w:t>2.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成绩规则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_Toc486530810 \h </w:instrText>
            </w:r>
            <w:r>
              <w:fldChar w:fldCharType="separate"/>
            </w:r>
            <w:r w:rsidR="00B44495">
              <w:t>8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680"/>
              <w:tab w:val="right" w:leader="dot" w:pos="8296"/>
            </w:tabs>
          </w:pPr>
          <w:hyperlink w:anchor="_Toc486530811" w:history="1">
            <w:r w:rsidR="00B44495">
              <w:rPr>
                <w:rStyle w:val="a9"/>
                <w:rFonts w:ascii="微软雅黑" w:eastAsia="微软雅黑" w:hAnsi="微软雅黑"/>
              </w:rPr>
              <w:t>三、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学习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_Toc486530811 \h </w:instrText>
            </w:r>
            <w:r>
              <w:fldChar w:fldCharType="separate"/>
            </w:r>
            <w:r w:rsidR="00B44495">
              <w:t>9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12" w:history="1">
            <w:r w:rsidR="00B44495">
              <w:rPr>
                <w:rStyle w:val="a9"/>
                <w:rFonts w:ascii="微软雅黑" w:eastAsia="微软雅黑" w:hAnsi="微软雅黑"/>
              </w:rPr>
              <w:t>1. 视频观看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_Toc486530812 \h </w:instrText>
            </w:r>
            <w:r>
              <w:fldChar w:fldCharType="separate"/>
            </w:r>
            <w:r w:rsidR="00B44495">
              <w:t>9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13" w:history="1">
            <w:r w:rsidR="00B44495">
              <w:rPr>
                <w:rStyle w:val="a9"/>
                <w:rFonts w:ascii="微软雅黑" w:eastAsia="微软雅黑" w:hAnsi="微软雅黑"/>
              </w:rPr>
              <w:t>2. 作业考试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_Toc486530813 \h </w:instrText>
            </w:r>
            <w:r>
              <w:fldChar w:fldCharType="separate"/>
            </w:r>
            <w:r w:rsidR="00B44495">
              <w:t>10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260"/>
              <w:tab w:val="right" w:leader="dot" w:pos="8296"/>
            </w:tabs>
          </w:pPr>
          <w:hyperlink w:anchor="_Toc486530814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见面课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_Toc486530814 \h </w:instrText>
            </w:r>
            <w:r>
              <w:fldChar w:fldCharType="separate"/>
            </w:r>
            <w:r w:rsidR="00B44495">
              <w:t>13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680"/>
              <w:tab w:val="right" w:leader="dot" w:pos="8296"/>
            </w:tabs>
          </w:pPr>
          <w:hyperlink w:anchor="_Toc486530815" w:history="1">
            <w:r w:rsidR="00B44495">
              <w:rPr>
                <w:rStyle w:val="a9"/>
                <w:rFonts w:ascii="微软雅黑" w:eastAsia="微软雅黑" w:hAnsi="微软雅黑"/>
              </w:rPr>
              <w:t>四、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_Toc486530815 \h </w:instrText>
            </w:r>
            <w:r>
              <w:fldChar w:fldCharType="separate"/>
            </w:r>
            <w:r w:rsidR="00B44495">
              <w:t>17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16" w:history="1">
            <w:r w:rsidR="00B44495">
              <w:rPr>
                <w:rStyle w:val="a9"/>
                <w:rFonts w:ascii="微软雅黑" w:eastAsia="微软雅黑" w:hAnsi="微软雅黑"/>
              </w:rPr>
              <w:t>1. 学习分析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_Toc486530816 \h </w:instrText>
            </w:r>
            <w:r>
              <w:fldChar w:fldCharType="separate"/>
            </w:r>
            <w:r w:rsidR="00B44495">
              <w:t>17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right" w:leader="dot" w:pos="8296"/>
            </w:tabs>
          </w:pPr>
          <w:hyperlink w:anchor="_Toc486530817" w:history="1">
            <w:r w:rsidR="00B44495">
              <w:rPr>
                <w:rStyle w:val="a9"/>
                <w:rFonts w:ascii="微软雅黑" w:eastAsia="微软雅黑" w:hAnsi="微软雅黑"/>
              </w:rPr>
              <w:t>2. 我的成绩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_Toc486530817 \h </w:instrText>
            </w:r>
            <w:r>
              <w:fldChar w:fldCharType="separate"/>
            </w:r>
            <w:r w:rsidR="00B44495">
              <w:t>17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260"/>
              <w:tab w:val="right" w:leader="dot" w:pos="8296"/>
            </w:tabs>
          </w:pPr>
          <w:hyperlink w:anchor="_Toc486530818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补考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_Toc486530818 \h </w:instrText>
            </w:r>
            <w:r>
              <w:fldChar w:fldCharType="separate"/>
            </w:r>
            <w:r w:rsidR="00B44495">
              <w:t>19</w:t>
            </w:r>
            <w:r>
              <w:fldChar w:fldCharType="end"/>
            </w:r>
          </w:hyperlink>
        </w:p>
        <w:p w:rsidR="00FD7D8D" w:rsidRDefault="00265030">
          <w:pPr>
            <w:pStyle w:val="30"/>
            <w:tabs>
              <w:tab w:val="left" w:pos="1680"/>
              <w:tab w:val="right" w:leader="dot" w:pos="8296"/>
            </w:tabs>
          </w:pPr>
          <w:hyperlink w:anchor="_Toc486530819" w:history="1">
            <w:r w:rsidR="00B44495">
              <w:rPr>
                <w:rStyle w:val="a9"/>
                <w:rFonts w:ascii="微软雅黑" w:eastAsia="微软雅黑" w:hAnsi="微软雅黑"/>
              </w:rPr>
              <w:t>五、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温馨提示</w:t>
            </w:r>
            <w:r w:rsidR="00B44495">
              <w:tab/>
            </w:r>
            <w:r>
              <w:fldChar w:fldCharType="begin"/>
            </w:r>
            <w:r w:rsidR="00B44495">
              <w:instrText xml:space="preserve"> PAGEREF _Toc486530819 \h </w:instrText>
            </w:r>
            <w:r>
              <w:fldChar w:fldCharType="separate"/>
            </w:r>
            <w:r w:rsidR="00B44495">
              <w:t>20</w:t>
            </w:r>
            <w:r>
              <w:fldChar w:fldCharType="end"/>
            </w:r>
          </w:hyperlink>
        </w:p>
        <w:p w:rsidR="00FD7D8D" w:rsidRDefault="00265030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lastRenderedPageBreak/>
            <w:fldChar w:fldCharType="end"/>
          </w:r>
        </w:p>
      </w:sdtContent>
    </w:sdt>
    <w:p w:rsidR="00FD7D8D" w:rsidRDefault="00B44495">
      <w:bookmarkStart w:id="0" w:name="_Toc486530802"/>
      <w:r>
        <w:rPr>
          <w:rStyle w:val="3Char"/>
          <w:rFonts w:ascii="微软雅黑" w:eastAsia="微软雅黑" w:hAnsi="微软雅黑" w:hint="eastAsia"/>
          <w:sz w:val="28"/>
          <w:szCs w:val="28"/>
        </w:rPr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FD7D8D" w:rsidRDefault="00265030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B44495">
        <w:rPr>
          <w:rFonts w:ascii="微软雅黑" w:eastAsia="微软雅黑" w:hAnsi="微软雅黑"/>
          <w:sz w:val="24"/>
          <w:szCs w:val="24"/>
        </w:rPr>
        <w:instrText xml:space="preserve"> </w:instrText>
      </w:r>
      <w:r w:rsidR="00B44495">
        <w:rPr>
          <w:rFonts w:ascii="微软雅黑" w:eastAsia="微软雅黑" w:hAnsi="微软雅黑" w:hint="eastAsia"/>
          <w:sz w:val="24"/>
          <w:szCs w:val="24"/>
        </w:rPr>
        <w:instrText>= 1 \* GB1</w:instrText>
      </w:r>
      <w:r w:rsidR="00B44495"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 w:rsidR="00B44495"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B44495">
        <w:rPr>
          <w:rFonts w:ascii="微软雅黑" w:eastAsia="微软雅黑" w:hAnsi="微软雅黑"/>
          <w:sz w:val="24"/>
          <w:szCs w:val="24"/>
        </w:rPr>
        <w:t xml:space="preserve"> </w:t>
      </w:r>
      <w:r w:rsidR="00B44495">
        <w:rPr>
          <w:rFonts w:ascii="微软雅黑" w:eastAsia="微软雅黑" w:hAnsi="微软雅黑" w:hint="eastAsia"/>
          <w:sz w:val="24"/>
          <w:szCs w:val="24"/>
        </w:rPr>
        <w:t>新生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B44495"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9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994F14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895600" cy="4486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E0352A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840813" cy="2735817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E0352A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246120" cy="3079652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E0352A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856054" cy="261388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6F2796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892324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265030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B44495">
        <w:rPr>
          <w:rFonts w:ascii="微软雅黑" w:eastAsia="微软雅黑" w:hAnsi="微软雅黑"/>
          <w:sz w:val="24"/>
          <w:szCs w:val="24"/>
        </w:rPr>
        <w:instrText xml:space="preserve"> </w:instrText>
      </w:r>
      <w:r w:rsidR="00B44495">
        <w:rPr>
          <w:rFonts w:ascii="微软雅黑" w:eastAsia="微软雅黑" w:hAnsi="微软雅黑" w:hint="eastAsia"/>
          <w:sz w:val="24"/>
          <w:szCs w:val="24"/>
        </w:rPr>
        <w:instrText>= 2 \* GB1</w:instrText>
      </w:r>
      <w:r w:rsidR="00B44495"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 w:rsidR="00B44495"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B44495">
        <w:rPr>
          <w:rFonts w:ascii="微软雅黑" w:eastAsia="微软雅黑" w:hAnsi="微软雅黑"/>
          <w:sz w:val="24"/>
          <w:szCs w:val="24"/>
        </w:rPr>
        <w:t xml:space="preserve"> </w:t>
      </w:r>
      <w:r w:rsidR="00B44495">
        <w:rPr>
          <w:rFonts w:ascii="微软雅黑" w:eastAsia="微软雅黑" w:hAnsi="微软雅黑" w:hint="eastAsia"/>
          <w:sz w:val="24"/>
          <w:szCs w:val="24"/>
        </w:rPr>
        <w:t>新生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B44495"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5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617720" cy="3068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955123" cy="288061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lastRenderedPageBreak/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8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6179A8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894157" cy="3726503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</w:t>
      </w:r>
      <w:r w:rsidR="006179A8">
        <w:rPr>
          <w:rFonts w:ascii="微软雅黑" w:eastAsia="微软雅黑" w:hAnsi="微软雅黑" w:hint="eastAsia"/>
          <w:szCs w:val="21"/>
        </w:rPr>
        <w:t>设置</w:t>
      </w:r>
      <w:r>
        <w:rPr>
          <w:rFonts w:ascii="微软雅黑" w:eastAsia="微软雅黑" w:hAnsi="微软雅黑" w:hint="eastAsia"/>
          <w:szCs w:val="21"/>
        </w:rPr>
        <w:t>】</w:t>
      </w:r>
      <w:r w:rsidR="006179A8">
        <w:rPr>
          <w:rFonts w:ascii="微软雅黑" w:eastAsia="微软雅黑" w:hAnsi="微软雅黑" w:hint="eastAsia"/>
          <w:szCs w:val="21"/>
        </w:rPr>
        <w:t>图标</w:t>
      </w:r>
      <w:r>
        <w:rPr>
          <w:rFonts w:ascii="微软雅黑" w:eastAsia="微软雅黑" w:hAnsi="微软雅黑" w:hint="eastAsia"/>
          <w:szCs w:val="21"/>
        </w:rPr>
        <w:t>，然后再选择【</w:t>
      </w:r>
      <w:r w:rsidR="006179A8">
        <w:rPr>
          <w:rFonts w:ascii="微软雅黑" w:eastAsia="微软雅黑" w:hAnsi="微软雅黑" w:hint="eastAsia"/>
          <w:szCs w:val="21"/>
        </w:rPr>
        <w:t>账号设置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6179A8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27454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29" w:rsidRDefault="004E3529" w:rsidP="004E352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点击【账号管理】输入旧密码及新密码，保存后修改。</w:t>
      </w:r>
    </w:p>
    <w:p w:rsidR="004E3529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535741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4E352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登录后，在姓名处先点击【设置】图标，然后再选择【账号设置】，在【基本信息】</w:t>
      </w:r>
      <w:r w:rsidR="00B44495">
        <w:rPr>
          <w:rFonts w:ascii="微软雅黑" w:eastAsia="微软雅黑" w:hAnsi="微软雅黑" w:hint="eastAsia"/>
          <w:szCs w:val="21"/>
        </w:rPr>
        <w:t>的联系方式中点击【</w:t>
      </w:r>
      <w:r w:rsidR="00B44495">
        <w:rPr>
          <w:rFonts w:ascii="微软雅黑" w:eastAsia="微软雅黑" w:hAnsi="微软雅黑" w:hint="eastAsia"/>
          <w:b/>
          <w:szCs w:val="21"/>
        </w:rPr>
        <w:t>更换手机</w:t>
      </w:r>
      <w:r w:rsidR="00B44495">
        <w:rPr>
          <w:rFonts w:ascii="微软雅黑" w:eastAsia="微软雅黑" w:hAnsi="微软雅黑" w:hint="eastAsia"/>
          <w:szCs w:val="21"/>
        </w:rPr>
        <w:t>】，输入</w:t>
      </w:r>
      <w:r w:rsidR="00B44495">
        <w:rPr>
          <w:rFonts w:ascii="微软雅黑" w:eastAsia="微软雅黑" w:hAnsi="微软雅黑" w:hint="eastAsia"/>
          <w:b/>
          <w:color w:val="FF0000"/>
          <w:szCs w:val="21"/>
        </w:rPr>
        <w:t>新</w:t>
      </w:r>
      <w:r w:rsidR="00B44495"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 w:rsidR="00B44495">
        <w:rPr>
          <w:rFonts w:ascii="微软雅黑" w:eastAsia="微软雅黑" w:hAnsi="微软雅黑"/>
          <w:szCs w:val="21"/>
        </w:rPr>
        <w:t>60秒输入有效），点击</w:t>
      </w:r>
      <w:r w:rsidR="00B44495">
        <w:rPr>
          <w:rFonts w:ascii="微软雅黑" w:eastAsia="微软雅黑" w:hAnsi="微软雅黑" w:hint="eastAsia"/>
          <w:szCs w:val="21"/>
        </w:rPr>
        <w:t>【</w:t>
      </w:r>
      <w:r w:rsidR="00B44495">
        <w:rPr>
          <w:rFonts w:ascii="微软雅黑" w:eastAsia="微软雅黑" w:hAnsi="微软雅黑"/>
          <w:szCs w:val="21"/>
        </w:rPr>
        <w:t>确认</w:t>
      </w:r>
      <w:r w:rsidR="00B44495">
        <w:rPr>
          <w:rFonts w:ascii="微软雅黑" w:eastAsia="微软雅黑" w:hAnsi="微软雅黑" w:hint="eastAsia"/>
          <w:szCs w:val="21"/>
        </w:rPr>
        <w:t>】</w:t>
      </w:r>
      <w:r w:rsidR="00B44495">
        <w:rPr>
          <w:rFonts w:ascii="微软雅黑" w:eastAsia="微软雅黑" w:hAnsi="微软雅黑"/>
          <w:szCs w:val="21"/>
        </w:rPr>
        <w:t>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914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5169"/>
                    <a:stretch/>
                  </pic:blipFill>
                  <pic:spPr bwMode="auto"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</w:t>
      </w:r>
      <w:r w:rsidR="004E3529">
        <w:rPr>
          <w:rFonts w:ascii="微软雅黑" w:eastAsia="微软雅黑" w:hAnsi="微软雅黑" w:cs="Calibri"/>
          <w:kern w:val="0"/>
          <w:szCs w:val="21"/>
        </w:rPr>
        <w:t>共享课中的</w:t>
      </w:r>
      <w:r>
        <w:rPr>
          <w:rFonts w:ascii="微软雅黑" w:eastAsia="微软雅黑" w:hAnsi="微软雅黑" w:cs="Calibri"/>
          <w:kern w:val="0"/>
          <w:szCs w:val="21"/>
        </w:rPr>
        <w:t>【</w:t>
      </w:r>
      <w:r w:rsidR="004E3529">
        <w:rPr>
          <w:rFonts w:ascii="微软雅黑" w:eastAsia="微软雅黑" w:hAnsi="微软雅黑" w:cs="Calibri"/>
          <w:b/>
          <w:color w:val="00B050"/>
          <w:kern w:val="0"/>
          <w:szCs w:val="21"/>
        </w:rPr>
        <w:t>进行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4E3529" w:rsidRDefault="004E3529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:rsidR="00FD7D8D" w:rsidRDefault="004E3529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152377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AF3650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2585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885700">
        <w:rPr>
          <w:rFonts w:ascii="微软雅黑" w:eastAsia="微软雅黑" w:hAnsi="微软雅黑" w:hint="eastAsia"/>
          <w:szCs w:val="21"/>
          <w:highlight w:val="yellow"/>
        </w:rPr>
        <w:lastRenderedPageBreak/>
        <w:t>平时成绩包括</w:t>
      </w:r>
      <w:r w:rsidRPr="00885700">
        <w:rPr>
          <w:rFonts w:ascii="微软雅黑" w:eastAsia="微软雅黑" w:hAnsi="微软雅黑"/>
          <w:szCs w:val="21"/>
          <w:highlight w:val="yellow"/>
        </w:rPr>
        <w:t>学习进度和学习行为两部分，</w:t>
      </w:r>
      <w:r w:rsidRPr="00885700">
        <w:rPr>
          <w:rFonts w:ascii="微软雅黑" w:eastAsia="微软雅黑" w:hAnsi="微软雅黑" w:hint="eastAsia"/>
          <w:szCs w:val="21"/>
          <w:highlight w:val="yellow"/>
        </w:rPr>
        <w:t>学习行为由</w:t>
      </w:r>
      <w:r w:rsidRPr="00885700">
        <w:rPr>
          <w:rFonts w:ascii="微软雅黑" w:eastAsia="微软雅黑" w:hAnsi="微软雅黑"/>
          <w:szCs w:val="21"/>
          <w:highlight w:val="yellow"/>
        </w:rPr>
        <w:t>学习习惯和学习互动</w:t>
      </w:r>
      <w:r w:rsidRPr="00885700">
        <w:rPr>
          <w:rFonts w:ascii="微软雅黑" w:eastAsia="微软雅黑" w:hAnsi="微软雅黑" w:hint="eastAsia"/>
          <w:szCs w:val="21"/>
          <w:highlight w:val="yellow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学习习惯分获取方式说明：</w:t>
      </w:r>
      <w:r w:rsidR="004E3529" w:rsidRPr="004E3529">
        <w:rPr>
          <w:rFonts w:ascii="微软雅黑" w:eastAsia="微软雅黑" w:hAnsi="微软雅黑" w:hint="eastAsia"/>
          <w:szCs w:val="21"/>
        </w:rPr>
        <w:t>某一天的学习时长达到建议学习时长的</w:t>
      </w:r>
      <w:r w:rsidR="004E3529" w:rsidRPr="004E3529">
        <w:rPr>
          <w:rFonts w:ascii="微软雅黑" w:eastAsia="微软雅黑" w:hAnsi="微软雅黑"/>
          <w:szCs w:val="21"/>
        </w:rPr>
        <w:t>25分钟则记一次规律学习（重</w:t>
      </w:r>
      <w:r w:rsidR="004E3529">
        <w:rPr>
          <w:rFonts w:ascii="微软雅黑" w:eastAsia="微软雅黑" w:hAnsi="微软雅黑"/>
          <w:szCs w:val="21"/>
        </w:rPr>
        <w:t>复观看视频的时长不计入），规律学习达到一定的次数可获得全部的</w:t>
      </w:r>
      <w:r w:rsidR="004E3529" w:rsidRPr="004E3529">
        <w:rPr>
          <w:rFonts w:ascii="微软雅黑" w:eastAsia="微软雅黑" w:hAnsi="微软雅黑"/>
          <w:szCs w:val="21"/>
        </w:rPr>
        <w:t>习惯分</w:t>
      </w:r>
      <w:r w:rsidRPr="003D1D45">
        <w:rPr>
          <w:rFonts w:ascii="微软雅黑" w:eastAsia="微软雅黑" w:hAnsi="微软雅黑"/>
          <w:szCs w:val="21"/>
        </w:rPr>
        <w:t>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12"/>
    </w:p>
    <w:p w:rsidR="00FD7D8D" w:rsidRDefault="004E3529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B44495">
        <w:rPr>
          <w:rFonts w:ascii="微软雅黑" w:eastAsia="微软雅黑" w:hAnsi="微软雅黑" w:hint="eastAsia"/>
          <w:szCs w:val="21"/>
        </w:rPr>
        <w:t>课程卡片，进入视频学习页面。每个章节的课程视频可重复观看，学透知识点。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91257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 w:rsidR="003A1BB0">
        <w:rPr>
          <w:noProof/>
        </w:rPr>
        <w:drawing>
          <wp:inline distT="0" distB="0" distL="0" distR="0">
            <wp:extent cx="228620" cy="2362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 w:rsidR="004E3529">
        <w:rPr>
          <w:noProof/>
        </w:rPr>
        <w:drawing>
          <wp:inline distT="0" distB="0" distL="0" distR="0">
            <wp:extent cx="350550" cy="4038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4E3529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404360" cy="1821179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t="20067" r="5555"/>
                    <a:stretch/>
                  </pic:blipFill>
                  <pic:spPr bwMode="auto"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3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 w:rsidR="003A1BB0">
        <w:rPr>
          <w:rFonts w:hint="eastAsia"/>
          <w:noProof/>
        </w:rPr>
        <w:t>【章测试】</w:t>
      </w:r>
      <w:r>
        <w:rPr>
          <w:rFonts w:ascii="微软雅黑" w:eastAsia="微软雅黑" w:hAnsi="微软雅黑" w:hint="eastAsia"/>
          <w:szCs w:val="21"/>
        </w:rPr>
        <w:t>图标，另一种方式为点击</w:t>
      </w:r>
      <w:r w:rsidR="003A1BB0">
        <w:rPr>
          <w:rFonts w:ascii="微软雅黑" w:eastAsia="微软雅黑" w:hAnsi="微软雅黑" w:hint="eastAsia"/>
          <w:szCs w:val="21"/>
        </w:rPr>
        <w:t>右上角的【作业考试】图标</w:t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91257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807629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以上图为例，并不是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日23:59这个时间段内可以无限次进入答题，该课程的考试时间限制为90分钟，即如果在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日23:30打开试卷，答题时间也不会超过考试的截止时间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ED4507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388780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a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a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112166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09080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5024A1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在课程学习页，右上角的</w:t>
      </w:r>
      <w:r w:rsidR="00B44495"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b/>
          <w:szCs w:val="21"/>
        </w:rPr>
        <w:t>见面课</w:t>
      </w:r>
      <w:r w:rsidR="00B44495">
        <w:rPr>
          <w:rFonts w:ascii="微软雅黑" w:eastAsia="微软雅黑" w:hAnsi="微软雅黑" w:hint="eastAsia"/>
          <w:szCs w:val="21"/>
        </w:rPr>
        <w:t>】，</w:t>
      </w:r>
      <w:r>
        <w:rPr>
          <w:rFonts w:ascii="微软雅黑" w:eastAsia="微软雅黑" w:hAnsi="微软雅黑" w:hint="eastAsia"/>
          <w:szCs w:val="21"/>
        </w:rPr>
        <w:t>点击即可查看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91257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3C0B2C" w:rsidRDefault="00AF365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96191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 w:rsidR="00157431"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910840" cy="860596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B4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613887" cy="929721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3C0B2C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665393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lastRenderedPageBreak/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5139B4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931393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 w:rsidR="00B26101">
        <w:rPr>
          <w:rFonts w:ascii="微软雅黑" w:eastAsia="微软雅黑" w:hAnsi="微软雅黑" w:hint="eastAsia"/>
          <w:szCs w:val="21"/>
        </w:rPr>
        <w:t>考勤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</w:t>
      </w:r>
      <w:r w:rsidR="00B26101">
        <w:rPr>
          <w:rFonts w:ascii="微软雅黑" w:eastAsia="微软雅黑" w:hAnsi="微软雅黑" w:hint="eastAsia"/>
          <w:szCs w:val="21"/>
        </w:rPr>
        <w:t>现场</w:t>
      </w:r>
      <w:r>
        <w:rPr>
          <w:rFonts w:ascii="微软雅黑" w:eastAsia="微软雅黑" w:hAnsi="微软雅黑" w:hint="eastAsia"/>
          <w:szCs w:val="21"/>
        </w:rPr>
        <w:t>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学生可在课程学习</w:t>
      </w:r>
      <w:r w:rsidR="00AF3650">
        <w:rPr>
          <w:rFonts w:ascii="微软雅黑" w:eastAsia="微软雅黑" w:hAnsi="微软雅黑" w:hint="eastAsia"/>
          <w:szCs w:val="21"/>
        </w:rPr>
        <w:t>页面右侧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hint="eastAsia"/>
          <w:noProof/>
        </w:rPr>
        <w:t>【成绩分析】</w:t>
      </w:r>
      <w:r w:rsidR="00B44495"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AF365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32025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</w:t>
      </w:r>
      <w:r>
        <w:rPr>
          <w:rFonts w:ascii="微软雅黑" w:eastAsia="微软雅黑" w:hAnsi="微软雅黑" w:hint="eastAsia"/>
          <w:szCs w:val="21"/>
        </w:rPr>
        <w:lastRenderedPageBreak/>
        <w:t>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观看完直播或回放，且进度超过80%，即可获得考勤分及现场分。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2610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721555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5024A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在学习过程中，学生可在课程学习页的右侧点击【成绩分析】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了解自己的学习情况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91257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</w:t>
      </w:r>
      <w:r w:rsidR="003C0B2C"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:rsidR="00AF3650" w:rsidRDefault="00AF3650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22990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 w:rsidR="00B44495"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 w:rsidP="00AF3650">
      <w:pPr>
        <w:autoSpaceDE w:val="0"/>
        <w:autoSpaceDN w:val="0"/>
        <w:adjustRightIn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学生可在微信扫描二维码购买纸质版课程结业证书。如下图：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总成绩发布后，若学生总成绩小于60分，且学校</w:t>
      </w:r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</w:t>
      </w: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补考只看补考试卷的成绩，不再综合学习进度、章测试、见面课部分的占比成绩。</w:t>
      </w:r>
    </w:p>
    <w:p w:rsidR="00FD7D8D" w:rsidRDefault="00B26101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36794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a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19" w:name="_Toc48653081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26101">
      <w:pPr>
        <w:ind w:left="420"/>
        <w:jc w:val="left"/>
      </w:pPr>
      <w:r>
        <w:rPr>
          <w:noProof/>
        </w:rPr>
        <w:drawing>
          <wp:inline distT="0" distB="0" distL="0" distR="0">
            <wp:extent cx="5274310" cy="1857607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3156704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49" w:history="1">
        <w:r>
          <w:rPr>
            <w:rStyle w:val="a8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  <w:bookmarkStart w:id="20" w:name="_GoBack"/>
      <w:bookmarkEnd w:id="20"/>
    </w:p>
    <w:sectPr w:rsidR="00FD7D8D" w:rsidSect="00265030">
      <w:head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E2A" w:rsidRDefault="00396E2A">
      <w:r>
        <w:separator/>
      </w:r>
    </w:p>
  </w:endnote>
  <w:endnote w:type="continuationSeparator" w:id="0">
    <w:p w:rsidR="00396E2A" w:rsidRDefault="00396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E2A" w:rsidRDefault="00396E2A">
      <w:r>
        <w:separator/>
      </w:r>
    </w:p>
  </w:footnote>
  <w:footnote w:type="continuationSeparator" w:id="0">
    <w:p w:rsidR="00396E2A" w:rsidRDefault="00396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D8D" w:rsidRDefault="00265030">
    <w:pPr>
      <w:pStyle w:val="a5"/>
      <w:ind w:firstLineChars="300" w:firstLine="600"/>
      <w:jc w:val="both"/>
    </w:pPr>
    <w:r w:rsidRPr="00265030">
      <w:rPr>
        <w:caps/>
        <w:noProof/>
        <w:color w:val="44964C" w:themeColor="background1" w:themeShade="80"/>
        <w:sz w:val="20"/>
        <w:szCs w:val="20"/>
      </w:rPr>
      <w:pict>
        <v:group id="组 158" o:spid="_x0000_s4097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<v:group id="组 159" o:spid="_x0000_s409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<v:rect id="矩形 160" o:spid="_x0000_s4102" style="position:absolute;width:17007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stroked="f" strokeweight="1pt">
              <v:fill opacity="0"/>
            </v:rect>
            <v:shape id="矩形 1" o:spid="_x0000_s4101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4472c4 [3204]" stroked="f" strokeweight="1pt">
              <v:stroke joinstyle="miter"/>
              <v:path arrowok="t" o:connecttype="custom" o:connectlocs="0,0;1463040,0;910508,376493;0,1014984;0,0" o:connectangles="0,0,0,0,0"/>
            </v:shape>
            <v:rect id="矩形 162" o:spid="_x0000_s4100" style="position:absolute;left:2286;width:14721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文本框 163" o:spid="_x0000_s4098" type="#_x0000_t202" style="position:absolute;left:2370;top:189;width:4428;height:375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<v:textbox inset=",7.2pt,,7.2pt">
              <w:txbxContent>
                <w:p w:rsidR="00FD7D8D" w:rsidRDefault="00265030">
                  <w:pPr>
                    <w:pStyle w:val="a5"/>
                    <w:jc w:val="right"/>
                    <w:rPr>
                      <w:color w:val="CCE8CF" w:themeColor="background1"/>
                      <w:sz w:val="24"/>
                      <w:szCs w:val="24"/>
                    </w:rPr>
                  </w:pPr>
                  <w:r>
                    <w:rPr>
                      <w:color w:val="CCE8CF" w:themeColor="background1"/>
                      <w:sz w:val="24"/>
                      <w:szCs w:val="24"/>
                    </w:rPr>
                    <w:fldChar w:fldCharType="begin"/>
                  </w:r>
                  <w:r w:rsidR="00B44495">
                    <w:rPr>
                      <w:color w:val="CCE8CF" w:themeColor="background1"/>
                      <w:sz w:val="24"/>
                      <w:szCs w:val="24"/>
                    </w:rPr>
                    <w:instrText>PAGE   \* MERGEFORMAT</w:instrText>
                  </w:r>
                  <w:r>
                    <w:rPr>
                      <w:color w:val="CCE8CF" w:themeColor="background1"/>
                      <w:sz w:val="24"/>
                      <w:szCs w:val="24"/>
                    </w:rPr>
                    <w:fldChar w:fldCharType="separate"/>
                  </w:r>
                  <w:r w:rsidR="00885700" w:rsidRPr="00885700">
                    <w:rPr>
                      <w:noProof/>
                      <w:color w:val="CCE8CF" w:themeColor="background1"/>
                      <w:sz w:val="24"/>
                      <w:szCs w:val="24"/>
                      <w:lang w:val="zh-CN"/>
                    </w:rPr>
                    <w:t>11</w:t>
                  </w:r>
                  <w:r>
                    <w:rPr>
                      <w:color w:val="CCE8C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  <w:r w:rsidR="00B44495">
      <w:rPr>
        <w:caps/>
        <w:noProof/>
        <w:color w:val="44964C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65030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96E2A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8570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650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26503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26503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2650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65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65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26503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sid w:val="00265030"/>
    <w:rPr>
      <w:b/>
    </w:rPr>
  </w:style>
  <w:style w:type="character" w:styleId="a8">
    <w:name w:val="FollowedHyperlink"/>
    <w:basedOn w:val="a0"/>
    <w:uiPriority w:val="99"/>
    <w:semiHidden/>
    <w:unhideWhenUsed/>
    <w:rsid w:val="00265030"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sid w:val="00265030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26503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65030"/>
    <w:rPr>
      <w:sz w:val="18"/>
      <w:szCs w:val="18"/>
    </w:rPr>
  </w:style>
  <w:style w:type="paragraph" w:styleId="aa">
    <w:name w:val="List Paragraph"/>
    <w:basedOn w:val="a"/>
    <w:uiPriority w:val="34"/>
    <w:qFormat/>
    <w:rsid w:val="00265030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26503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265030"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sid w:val="00265030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26503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650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zhihuishu.com/supportService/page/stu/index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3AD8AF-FC3C-409B-A04C-AB1489EF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931</Words>
  <Characters>5313</Characters>
  <Application>Microsoft Office Word</Application>
  <DocSecurity>0</DocSecurity>
  <Lines>44</Lines>
  <Paragraphs>12</Paragraphs>
  <ScaleCrop>false</ScaleCrop>
  <Company>Microsoft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Shark</cp:lastModifiedBy>
  <cp:revision>114</cp:revision>
  <dcterms:created xsi:type="dcterms:W3CDTF">2017-06-26T01:06:00Z</dcterms:created>
  <dcterms:modified xsi:type="dcterms:W3CDTF">2020-09-24T07:36:00Z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